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79" w:rsidRPr="00C83679" w:rsidRDefault="00C83679" w:rsidP="00C83679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b/>
          <w:caps/>
          <w:color w:val="FF0000"/>
          <w:sz w:val="48"/>
          <w:szCs w:val="48"/>
          <w:lang w:eastAsia="ru-RU"/>
        </w:rPr>
      </w:pPr>
      <w:r w:rsidRPr="00C83679">
        <w:rPr>
          <w:rFonts w:ascii="Arial" w:eastAsia="Times New Roman" w:hAnsi="Arial" w:cs="Arial"/>
          <w:b/>
          <w:caps/>
          <w:color w:val="FF0000"/>
          <w:sz w:val="48"/>
          <w:szCs w:val="48"/>
          <w:lang w:eastAsia="ru-RU"/>
        </w:rPr>
        <w:t xml:space="preserve">НМТ-2026: </w:t>
      </w:r>
    </w:p>
    <w:p w:rsidR="00C83679" w:rsidRPr="00C83679" w:rsidRDefault="00C83679" w:rsidP="00C83679">
      <w:pPr>
        <w:shd w:val="clear" w:color="auto" w:fill="FFFFFF"/>
        <w:spacing w:after="27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C00000"/>
          <w:sz w:val="48"/>
          <w:szCs w:val="48"/>
          <w:lang w:eastAsia="ru-RU"/>
        </w:rPr>
      </w:pPr>
      <w:r w:rsidRPr="00C83679">
        <w:rPr>
          <w:rFonts w:ascii="Times New Roman" w:eastAsia="Times New Roman" w:hAnsi="Times New Roman" w:cs="Times New Roman"/>
          <w:caps/>
          <w:color w:val="C00000"/>
          <w:sz w:val="48"/>
          <w:szCs w:val="48"/>
          <w:lang w:eastAsia="ru-RU"/>
        </w:rPr>
        <w:t>оприлюднено демонстраційні варіанти</w:t>
      </w:r>
    </w:p>
    <w:p w:rsidR="00C83679" w:rsidRPr="00C83679" w:rsidRDefault="00C83679" w:rsidP="00C83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6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68CAB4" wp14:editId="298C48F3">
            <wp:extent cx="6165850" cy="2901576"/>
            <wp:effectExtent l="0" t="0" r="6350" b="0"/>
            <wp:docPr id="1" name="Рисунок 1" descr="https://testportal.gov.ua/wp-content/uploads/2026/01/DPA_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stportal.gov.ua/wp-content/uploads/2026/01/DPA_202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657" cy="290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679" w:rsidRPr="00C83679" w:rsidRDefault="00C83679" w:rsidP="00C83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вступної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кампанії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року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визначена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вступники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перший курс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вищої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проходитимуть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"https://testportal.gov.ua/osnovne-pro-nmt-2026/" \t "_blank" </w:instrTex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>національний</w:t>
      </w:r>
      <w:proofErr w:type="spellEnd"/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>мультипредметний</w:t>
      </w:r>
      <w:proofErr w:type="spellEnd"/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 xml:space="preserve"> тест</w: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(НМТ).</w:t>
      </w:r>
    </w:p>
    <w:p w:rsidR="00C83679" w:rsidRPr="00C83679" w:rsidRDefault="00C83679" w:rsidP="00C83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Іспит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буде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складнішим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роки.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переконатися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навчитися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розподіляти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час на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теми, над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ретельніше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попрацювати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рекомендуємо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"https://testportal.gov.ua/demonstratsijnyj-variant-nmt-2026/" \t "_blank" </w:instrTex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>демонстраційних</w:t>
      </w:r>
      <w:proofErr w:type="spellEnd"/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>варіантів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НМТ-2026.   </w:t>
      </w:r>
    </w:p>
    <w:p w:rsidR="00C83679" w:rsidRPr="00C83679" w:rsidRDefault="00C83679" w:rsidP="00C83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є не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тести, а й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них,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одразу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перевірити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Зауважимо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фізики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хімії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довідковими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матеріалами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того ж не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тренуючись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на реальному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тестуванні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тестувальнику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679" w:rsidRPr="00C83679" w:rsidRDefault="00C83679" w:rsidP="00C83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хочете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відтворити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атмосферу НМТ,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ознайомитися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інтерфейсом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онлайнового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тестувальника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максимально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наближеним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того,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на реальному НМТ,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потренуватися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навчитися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позначати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 </w:t>
      </w:r>
      <w:r w:rsidRPr="00C83679">
        <w:rPr>
          <w:rFonts w:ascii="Times New Roman" w:eastAsia="MS Gothic" w:hAnsi="Times New Roman" w:cs="Times New Roman"/>
          <w:sz w:val="28"/>
          <w:szCs w:val="28"/>
          <w:lang w:eastAsia="ru-RU"/>
        </w:rPr>
        <w:t>ー</w: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пропонуємо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скористатися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gtFrame="_blank" w:history="1">
        <w:r w:rsidRPr="00C83679">
          <w:rPr>
            <w:rFonts w:ascii="Times New Roman" w:eastAsia="Times New Roman" w:hAnsi="Times New Roman" w:cs="Times New Roman"/>
            <w:b/>
            <w:bCs/>
            <w:color w:val="337AB7"/>
            <w:sz w:val="28"/>
            <w:szCs w:val="28"/>
            <w:u w:val="single"/>
            <w:lang w:eastAsia="ru-RU"/>
          </w:rPr>
          <w:t>платформою</w:t>
        </w:r>
      </w:hyperlink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</w:t>
      </w:r>
      <w:proofErr w:type="spellStart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Всеукраїнська</w:t>
      </w:r>
      <w:proofErr w:type="spellEnd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школа онлайн» (ВШО)</w: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83679" w:rsidRPr="00C83679" w:rsidRDefault="00C83679" w:rsidP="00C83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окрім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"https://lms.e-school.net.ua/courses/course-v1:uceqe+demo_nmt-2026+2025-10/about" \t "_blank" </w:instrTex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83679">
        <w:rPr>
          <w:rFonts w:ascii="Times New Roman" w:eastAsia="Times New Roman" w:hAnsi="Times New Roman" w:cs="Times New Roman"/>
          <w:b/>
          <w:bCs/>
          <w:color w:val="337AB7"/>
          <w:sz w:val="28"/>
          <w:szCs w:val="28"/>
          <w:u w:val="single"/>
          <w:lang w:eastAsia="ru-RU"/>
        </w:rPr>
        <w:t>демонстраційного</w:t>
      </w:r>
      <w:proofErr w:type="spellEnd"/>
      <w:r w:rsidRPr="00C83679">
        <w:rPr>
          <w:rFonts w:ascii="Times New Roman" w:eastAsia="Times New Roman" w:hAnsi="Times New Roman" w:cs="Times New Roman"/>
          <w:b/>
          <w:bCs/>
          <w:color w:val="337AB7"/>
          <w:sz w:val="28"/>
          <w:szCs w:val="28"/>
          <w:u w:val="single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b/>
          <w:bCs/>
          <w:color w:val="337AB7"/>
          <w:sz w:val="28"/>
          <w:szCs w:val="28"/>
          <w:u w:val="single"/>
          <w:lang w:eastAsia="ru-RU"/>
        </w:rPr>
        <w:t>варіанта</w:t>
      </w:r>
      <w:proofErr w:type="spellEnd"/>
      <w:r w:rsidRPr="00C83679">
        <w:rPr>
          <w:rFonts w:ascii="Times New Roman" w:eastAsia="Times New Roman" w:hAnsi="Times New Roman" w:cs="Times New Roman"/>
          <w:b/>
          <w:bCs/>
          <w:color w:val="337AB7"/>
          <w:sz w:val="28"/>
          <w:szCs w:val="28"/>
          <w:u w:val="single"/>
          <w:lang w:eastAsia="ru-RU"/>
        </w:rPr>
        <w:t xml:space="preserve"> НМТ-2026</w: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відсьогодні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тренувальні</w:t>
      </w:r>
      <w:proofErr w:type="spellEnd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варіанти</w:t>
      </w:r>
      <w:proofErr w:type="spellEnd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предметних</w:t>
      </w:r>
      <w:proofErr w:type="spellEnd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тестів</w:t>
      </w:r>
      <w:proofErr w:type="spellEnd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відпрацювали</w:t>
      </w:r>
      <w:proofErr w:type="spellEnd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на НМТ-2025</w: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й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офіційному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"https://testportal.gov.ua/wp-content/uploads/2025/09/NMT_2025-Zvit-Tom_II__.pdf" \t "_blank" </w:instrTex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>звіті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разом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психометричними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характеристиками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83679" w:rsidRPr="00C83679" w:rsidRDefault="00C83679" w:rsidP="00C83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того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повправлятися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ВШО</w: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маєте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користувачем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нею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3679" w:rsidRPr="00C83679" w:rsidRDefault="00C83679" w:rsidP="00C836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ній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"https://lms.e-school.net.ua/register?next=%2F" \t "_blank" </w:instrTex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>обліковий</w:t>
      </w:r>
      <w:proofErr w:type="spellEnd"/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>запис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зареєстровані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83679" w:rsidRPr="00C83679" w:rsidRDefault="00C83679" w:rsidP="00C836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перейти до вкладки  «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"https://lms.e-school.net.ua/course_category/" \t "_blank" </w:instrTex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>Курси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й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вибрати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для </w:t>
      </w:r>
      <w:hyperlink r:id="rId7" w:tgtFrame="_blank" w:history="1">
        <w:r w:rsidRPr="00C83679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>10</w:t>
        </w:r>
      </w:hyperlink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tgtFrame="_blank" w:history="1">
        <w:r w:rsidRPr="00C83679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>11</w:t>
        </w:r>
      </w:hyperlink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3679" w:rsidRPr="00C83679" w:rsidRDefault="00C83679" w:rsidP="00C836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вкладку  «</w:t>
      </w:r>
      <w:proofErr w:type="spellStart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"https://lms.e-school.net.ua/courses/course-v1:uceqe+demo_nmt-2026+2025-10/about" </w:instrText>
      </w:r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C83679">
        <w:rPr>
          <w:rFonts w:ascii="Times New Roman" w:eastAsia="Times New Roman" w:hAnsi="Times New Roman" w:cs="Times New Roman"/>
          <w:b/>
          <w:bCs/>
          <w:color w:val="337AB7"/>
          <w:sz w:val="28"/>
          <w:szCs w:val="28"/>
          <w:u w:val="single"/>
          <w:lang w:eastAsia="ru-RU"/>
        </w:rPr>
        <w:t>Демонстраційний</w:t>
      </w:r>
      <w:proofErr w:type="spellEnd"/>
      <w:r w:rsidRPr="00C83679">
        <w:rPr>
          <w:rFonts w:ascii="Times New Roman" w:eastAsia="Times New Roman" w:hAnsi="Times New Roman" w:cs="Times New Roman"/>
          <w:b/>
          <w:bCs/>
          <w:color w:val="337AB7"/>
          <w:sz w:val="28"/>
          <w:szCs w:val="28"/>
          <w:u w:val="single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b/>
          <w:bCs/>
          <w:color w:val="337AB7"/>
          <w:sz w:val="28"/>
          <w:szCs w:val="28"/>
          <w:u w:val="single"/>
          <w:lang w:eastAsia="ru-RU"/>
        </w:rPr>
        <w:t>варіант</w:t>
      </w:r>
      <w:proofErr w:type="spellEnd"/>
      <w:r w:rsidRPr="00C83679">
        <w:rPr>
          <w:rFonts w:ascii="Times New Roman" w:eastAsia="Times New Roman" w:hAnsi="Times New Roman" w:cs="Times New Roman"/>
          <w:b/>
          <w:bCs/>
          <w:color w:val="337AB7"/>
          <w:sz w:val="28"/>
          <w:szCs w:val="28"/>
          <w:u w:val="single"/>
          <w:lang w:eastAsia="ru-RU"/>
        </w:rPr>
        <w:t xml:space="preserve"> НМТ-2026</w:t>
      </w:r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або</w:t>
      </w:r>
      <w:proofErr w:type="spellEnd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9" w:tgtFrame="_blank" w:history="1">
        <w:r w:rsidRPr="00C83679">
          <w:rPr>
            <w:rFonts w:ascii="Times New Roman" w:eastAsia="Times New Roman" w:hAnsi="Times New Roman" w:cs="Times New Roman"/>
            <w:b/>
            <w:bCs/>
            <w:color w:val="337AB7"/>
            <w:sz w:val="28"/>
            <w:szCs w:val="28"/>
            <w:u w:val="single"/>
            <w:lang w:eastAsia="ru-RU"/>
          </w:rPr>
          <w:t xml:space="preserve">НМТ-2025: перший </w:t>
        </w:r>
        <w:proofErr w:type="spellStart"/>
        <w:r w:rsidRPr="00C83679">
          <w:rPr>
            <w:rFonts w:ascii="Times New Roman" w:eastAsia="Times New Roman" w:hAnsi="Times New Roman" w:cs="Times New Roman"/>
            <w:b/>
            <w:bCs/>
            <w:color w:val="337AB7"/>
            <w:sz w:val="28"/>
            <w:szCs w:val="28"/>
            <w:u w:val="single"/>
            <w:lang w:eastAsia="ru-RU"/>
          </w:rPr>
          <w:t>варіант</w:t>
        </w:r>
        <w:proofErr w:type="spellEnd"/>
      </w:hyperlink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або</w:t>
      </w:r>
      <w:proofErr w:type="spellEnd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10" w:tgtFrame="_blank" w:history="1">
        <w:r w:rsidRPr="00C83679">
          <w:rPr>
            <w:rFonts w:ascii="Times New Roman" w:eastAsia="Times New Roman" w:hAnsi="Times New Roman" w:cs="Times New Roman"/>
            <w:b/>
            <w:bCs/>
            <w:color w:val="337AB7"/>
            <w:sz w:val="28"/>
            <w:szCs w:val="28"/>
            <w:u w:val="single"/>
            <w:lang w:eastAsia="ru-RU"/>
          </w:rPr>
          <w:t xml:space="preserve">НМТ-2025: </w:t>
        </w:r>
        <w:proofErr w:type="spellStart"/>
        <w:r w:rsidRPr="00C83679">
          <w:rPr>
            <w:rFonts w:ascii="Times New Roman" w:eastAsia="Times New Roman" w:hAnsi="Times New Roman" w:cs="Times New Roman"/>
            <w:b/>
            <w:bCs/>
            <w:color w:val="337AB7"/>
            <w:sz w:val="28"/>
            <w:szCs w:val="28"/>
            <w:u w:val="single"/>
            <w:lang w:eastAsia="ru-RU"/>
          </w:rPr>
          <w:t>другий</w:t>
        </w:r>
        <w:proofErr w:type="spellEnd"/>
        <w:r w:rsidRPr="00C83679">
          <w:rPr>
            <w:rFonts w:ascii="Times New Roman" w:eastAsia="Times New Roman" w:hAnsi="Times New Roman" w:cs="Times New Roman"/>
            <w:b/>
            <w:bCs/>
            <w:color w:val="337AB7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C83679">
          <w:rPr>
            <w:rFonts w:ascii="Times New Roman" w:eastAsia="Times New Roman" w:hAnsi="Times New Roman" w:cs="Times New Roman"/>
            <w:b/>
            <w:bCs/>
            <w:color w:val="337AB7"/>
            <w:sz w:val="28"/>
            <w:szCs w:val="28"/>
            <w:u w:val="single"/>
            <w:lang w:eastAsia="ru-RU"/>
          </w:rPr>
          <w:t>варіант</w:t>
        </w:r>
        <w:proofErr w:type="spellEnd"/>
      </w:hyperlink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«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"https://lms.e-school.net.ua/courses/course-v1:uceqe+nmt_demo_2025+2025-01/about" \t "_blank" </w:instrTex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>Демонстраційний</w:t>
      </w:r>
      <w:proofErr w:type="spellEnd"/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>варіант</w:t>
      </w:r>
      <w:proofErr w:type="spellEnd"/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 xml:space="preserve"> НМТ-2025</w: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"https://testportal.gov.ua/nmt-2024-oprylyudneno-demonstratsijni-varianty/" \t "_blank" </w:instrTex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>Демонстраційний</w:t>
      </w:r>
      <w:proofErr w:type="spellEnd"/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>варіант</w:t>
      </w:r>
      <w:proofErr w:type="spellEnd"/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 xml:space="preserve"> НМТ-2024</w: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 </w:t>
      </w:r>
      <w:hyperlink r:id="rId11" w:tgtFrame="_blank" w:history="1">
        <w:r w:rsidRPr="00C83679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 xml:space="preserve">першим </w:t>
        </w:r>
        <w:proofErr w:type="spellStart"/>
        <w:r w:rsidRPr="00C83679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>чи</w:t>
        </w:r>
        <w:proofErr w:type="spellEnd"/>
      </w:hyperlink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" w:tgtFrame="_blank" w:history="1">
        <w:r w:rsidRPr="00C83679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>другим</w:t>
        </w:r>
      </w:hyperlink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тренувальним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варіантом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НМТ-2024,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 </w:t>
      </w:r>
      <w:hyperlink r:id="rId13" w:tgtFrame="_blank" w:history="1">
        <w:r w:rsidRPr="00C83679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 xml:space="preserve">першим </w:t>
        </w:r>
        <w:proofErr w:type="spellStart"/>
        <w:r w:rsidRPr="00C83679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>чи</w:t>
        </w:r>
        <w:proofErr w:type="spellEnd"/>
      </w:hyperlink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" w:tgtFrame="_blank" w:history="1">
        <w:r w:rsidRPr="00C83679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>другим</w:t>
        </w:r>
      </w:hyperlink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тренувальним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варіантом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НМТ-2023;</w:t>
      </w:r>
    </w:p>
    <w:p w:rsidR="00C83679" w:rsidRPr="00C83679" w:rsidRDefault="00C83679" w:rsidP="00C836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натиснути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Переглянути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курс», а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потім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 «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Зареєструйтеся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у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спосіб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отримаєте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повний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</w:t>
      </w:r>
      <w:proofErr w:type="gram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курсу</w:t>
      </w:r>
      <w:proofErr w:type="gram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перегляду й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тестових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83679" w:rsidRPr="00C83679" w:rsidRDefault="00C83679" w:rsidP="00C83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Працюючи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ВШО,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матимете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скомпонувати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предметних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тестів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власний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демонстраційний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варіант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НМТ й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повправлятися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83679" w:rsidRPr="00C83679" w:rsidRDefault="00C83679" w:rsidP="00C83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тренувальних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тестів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і на реальному НМТ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зможете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вибирати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послідовність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потреби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повертатися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того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змінювати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варіант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Зауважимо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ВШО часового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немає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маєте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подбати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тривалості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кожним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тестом.</w:t>
      </w:r>
    </w:p>
    <w:p w:rsidR="00C83679" w:rsidRPr="00C83679" w:rsidRDefault="00C83679" w:rsidP="00C83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тренувального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демонстраційного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тесту є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змога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переглянути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індивідуальний</w:t>
      </w:r>
      <w:proofErr w:type="spellEnd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звіт</w:t>
      </w:r>
      <w:proofErr w:type="spellEnd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звернувшись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закладки «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Тут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дізнаєтеся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скільки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тестових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удалося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максимально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можливих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кожного предмета НМТ, у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завданнях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припустилися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помилок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яку тему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доопрацювати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надолужити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83679" w:rsidRPr="00C83679" w:rsidRDefault="00C83679" w:rsidP="00C83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Зосередитися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відпрацюванні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певної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теми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допоможе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тестових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минулих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Львівського</w:t>
      </w:r>
      <w:proofErr w:type="spellEnd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регіонального</w:t>
      </w:r>
      <w:proofErr w:type="spellEnd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центру </w:t>
      </w:r>
      <w:proofErr w:type="spellStart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якості</w:t>
      </w:r>
      <w:proofErr w:type="spellEnd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15" w:tgtFrame="_blank" w:history="1">
        <w:r w:rsidRPr="00C83679">
          <w:rPr>
            <w:rFonts w:ascii="Times New Roman" w:eastAsia="Times New Roman" w:hAnsi="Times New Roman" w:cs="Times New Roman"/>
            <w:b/>
            <w:bCs/>
            <w:color w:val="337AB7"/>
            <w:sz w:val="28"/>
            <w:szCs w:val="28"/>
            <w:u w:val="single"/>
            <w:lang w:eastAsia="ru-RU"/>
          </w:rPr>
          <w:t>Онлайн-</w:t>
        </w:r>
        <w:proofErr w:type="spellStart"/>
        <w:r w:rsidRPr="00C83679">
          <w:rPr>
            <w:rFonts w:ascii="Times New Roman" w:eastAsia="Times New Roman" w:hAnsi="Times New Roman" w:cs="Times New Roman"/>
            <w:b/>
            <w:bCs/>
            <w:color w:val="337AB7"/>
            <w:sz w:val="28"/>
            <w:szCs w:val="28"/>
            <w:u w:val="single"/>
            <w:lang w:eastAsia="ru-RU"/>
          </w:rPr>
          <w:t>тестувальник</w:t>
        </w:r>
        <w:proofErr w:type="spellEnd"/>
      </w:hyperlink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вибирати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темами, а й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обмежує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тесту,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виробленню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розподіляти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Помічною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6" w:tgtFrame="_blank" w:history="1">
        <w:r w:rsidRPr="00C83679">
          <w:rPr>
            <w:rFonts w:ascii="Times New Roman" w:eastAsia="Times New Roman" w:hAnsi="Times New Roman" w:cs="Times New Roman"/>
            <w:b/>
            <w:bCs/>
            <w:color w:val="337AB7"/>
            <w:sz w:val="28"/>
            <w:szCs w:val="28"/>
            <w:u w:val="single"/>
            <w:lang w:eastAsia="ru-RU"/>
          </w:rPr>
          <w:t>тренажером</w:t>
        </w:r>
      </w:hyperlink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679" w:rsidRPr="00C83679" w:rsidRDefault="00C83679" w:rsidP="00C83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Невдовзі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Український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затвердить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загальну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характеристику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предметних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тестів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НМТ 2026 року та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нарахування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Продовжуйте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стежити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новинами на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нашому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"https://testportal.gov.ua/" \t "_blank" </w:instrTex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83679">
        <w:rPr>
          <w:rFonts w:ascii="Times New Roman" w:eastAsia="Times New Roman" w:hAnsi="Times New Roman" w:cs="Times New Roman"/>
          <w:color w:val="337AB7"/>
          <w:sz w:val="28"/>
          <w:szCs w:val="28"/>
          <w:u w:val="single"/>
          <w:lang w:eastAsia="ru-RU"/>
        </w:rPr>
        <w:t>сайті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83679">
        <w:rPr>
          <w:rFonts w:ascii="Times New Roman" w:eastAsia="MS Gothic" w:hAnsi="Times New Roman" w:cs="Times New Roman"/>
          <w:sz w:val="28"/>
          <w:szCs w:val="28"/>
          <w:lang w:eastAsia="ru-RU"/>
        </w:rPr>
        <w:t>ー</w:t>
      </w:r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якнайшвидше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дізнаватиметеся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актуальну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НМТ і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зможете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підготуватися</w:t>
      </w:r>
      <w:proofErr w:type="spellEnd"/>
      <w:r w:rsidRPr="00C83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FDC" w:rsidRDefault="008D7FDC">
      <w:bookmarkStart w:id="0" w:name="_GoBack"/>
      <w:bookmarkEnd w:id="0"/>
    </w:p>
    <w:sectPr w:rsidR="008D7F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8618D"/>
    <w:multiLevelType w:val="multilevel"/>
    <w:tmpl w:val="3A16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79"/>
    <w:rsid w:val="008D7FDC"/>
    <w:rsid w:val="00C8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7AFE"/>
  <w15:chartTrackingRefBased/>
  <w15:docId w15:val="{7E0FA2F2-1036-4A34-95E2-772F25C1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40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e-school.net.ua/course_category/11-klas/" TargetMode="External"/><Relationship Id="rId13" Type="http://schemas.openxmlformats.org/officeDocument/2006/relationships/hyperlink" Target="https://lms.e-school.net.ua/courses/course-v1:uceqe+nmt_202-V-6+2024_02/abou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ms.e-school.net.ua/course_category/10-klas/" TargetMode="External"/><Relationship Id="rId12" Type="http://schemas.openxmlformats.org/officeDocument/2006/relationships/hyperlink" Target="https://lms.e-school.net.ua/courses/course-v1:uceqe+nmt_2024-V-6+2024-11/abou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v.testportal.gov.ua/traneeHistory/edusite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ms.e-school.net.ua/" TargetMode="External"/><Relationship Id="rId11" Type="http://schemas.openxmlformats.org/officeDocument/2006/relationships/hyperlink" Target="https://lms.e-school.net.ua/courses/course-v1:uceqe+nmt_2024-V-4+2024-11/abou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lv.testportal.gov.ua:8080/" TargetMode="External"/><Relationship Id="rId10" Type="http://schemas.openxmlformats.org/officeDocument/2006/relationships/hyperlink" Target="https://lms.e-school.net.ua/courses/course-v1:uceqe+nmt_2025-V-2+2025-10/ab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.e-school.net.ua/courses/course-v1:uceqe+nmt_2025-V-1+2025-10/about" TargetMode="External"/><Relationship Id="rId14" Type="http://schemas.openxmlformats.org/officeDocument/2006/relationships/hyperlink" Target="https://lms.e-school.net.ua/courses/course-v1:uceqe+nmt_2024_V-3+2024_02/abou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2026-02-05T12:45:00Z</dcterms:created>
  <dcterms:modified xsi:type="dcterms:W3CDTF">2026-02-05T12:48:00Z</dcterms:modified>
</cp:coreProperties>
</file>